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920" w:rsidRDefault="00580111" w:rsidP="0058011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Организация питания в детском саду №158</w:t>
      </w:r>
    </w:p>
    <w:p w:rsidR="00F37F96" w:rsidRPr="00F37F96" w:rsidRDefault="00580111" w:rsidP="00F37F96">
      <w:pPr>
        <w:pStyle w:val="a3"/>
        <w:spacing w:before="0" w:after="0" w:line="22" w:lineRule="atLeast"/>
        <w:jc w:val="both"/>
        <w:rPr>
          <w:sz w:val="26"/>
          <w:szCs w:val="26"/>
          <w:lang w:eastAsia="ru-RU"/>
        </w:rPr>
      </w:pPr>
      <w:r>
        <w:rPr>
          <w:sz w:val="28"/>
          <w:szCs w:val="28"/>
        </w:rPr>
        <w:t xml:space="preserve">      </w:t>
      </w:r>
      <w:r w:rsidR="00F37F96" w:rsidRPr="00F37F96">
        <w:rPr>
          <w:sz w:val="26"/>
          <w:szCs w:val="26"/>
          <w:lang w:eastAsia="ru-RU"/>
        </w:rPr>
        <w:t xml:space="preserve">Для организации питания в МБДОУ «Детский сад </w:t>
      </w:r>
      <w:r w:rsidR="00F37F96">
        <w:rPr>
          <w:sz w:val="26"/>
          <w:szCs w:val="26"/>
          <w:lang w:eastAsia="ru-RU"/>
        </w:rPr>
        <w:t>№158»</w:t>
      </w:r>
      <w:r w:rsidR="00F37F96" w:rsidRPr="00F37F96">
        <w:rPr>
          <w:sz w:val="26"/>
          <w:szCs w:val="26"/>
          <w:lang w:eastAsia="ru-RU"/>
        </w:rPr>
        <w:t xml:space="preserve"> имеются фун</w:t>
      </w:r>
      <w:r w:rsidR="00F37F96">
        <w:rPr>
          <w:sz w:val="26"/>
          <w:szCs w:val="26"/>
          <w:lang w:eastAsia="ru-RU"/>
        </w:rPr>
        <w:t xml:space="preserve">кциональные помещения: пищеблок, </w:t>
      </w:r>
      <w:r w:rsidR="00F37F96" w:rsidRPr="00F37F96">
        <w:rPr>
          <w:sz w:val="26"/>
          <w:szCs w:val="26"/>
          <w:lang w:eastAsia="ru-RU"/>
        </w:rPr>
        <w:t>склад продуктов питания.</w:t>
      </w:r>
    </w:p>
    <w:p w:rsidR="00F37F96" w:rsidRPr="00F37F96" w:rsidRDefault="00F37F96" w:rsidP="00F37F96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Пищеблок оборудован необходимым технологическим и холодильным оборудованием. Технологическое оборудование, инвентарь, посуда, тара </w:t>
      </w:r>
      <w:proofErr w:type="gramStart"/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изготовлены</w:t>
      </w:r>
      <w:proofErr w:type="gramEnd"/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 Производственное оборудование, разделочный инвентарь и посуда отвечают следующим требованиям:</w:t>
      </w:r>
    </w:p>
    <w:p w:rsidR="00F37F96" w:rsidRPr="00F37F96" w:rsidRDefault="00F37F96" w:rsidP="00F37F96">
      <w:pPr>
        <w:numPr>
          <w:ilvl w:val="0"/>
          <w:numId w:val="1"/>
        </w:num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столы, предназначенные для обработки пищевых продуктов цельнометаллические;</w:t>
      </w:r>
    </w:p>
    <w:p w:rsidR="00F37F96" w:rsidRPr="00F37F96" w:rsidRDefault="00F37F96" w:rsidP="00F37F96">
      <w:pPr>
        <w:numPr>
          <w:ilvl w:val="0"/>
          <w:numId w:val="1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разделки сырых и готовых продуктов имеются отдельные разделочные столы, ножи и доски из деревьев твердых пород без щелей и зазоров, гладко выструганные (разделочные доски из пластмассы и прессованной фанеры к использованию не допускаются);</w:t>
      </w:r>
    </w:p>
    <w:p w:rsidR="00F37F96" w:rsidRPr="00F37F96" w:rsidRDefault="00F37F96" w:rsidP="00F37F96">
      <w:pPr>
        <w:numPr>
          <w:ilvl w:val="0"/>
          <w:numId w:val="1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доски и ножи промаркированы;</w:t>
      </w:r>
    </w:p>
    <w:p w:rsidR="00F37F96" w:rsidRPr="00F37F96" w:rsidRDefault="00F37F96" w:rsidP="00F37F96">
      <w:pPr>
        <w:numPr>
          <w:ilvl w:val="0"/>
          <w:numId w:val="1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посуда, используемая для приготовления и хранения пищи безопасная для здоровья детей;</w:t>
      </w:r>
    </w:p>
    <w:p w:rsidR="00F37F96" w:rsidRPr="00F37F96" w:rsidRDefault="00F37F96" w:rsidP="00F37F96">
      <w:pPr>
        <w:numPr>
          <w:ilvl w:val="0"/>
          <w:numId w:val="1"/>
        </w:num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компоты и кисели готовят в посуде из нержавеющей стали. Для кипячения молока выделена отдельная посуда.</w:t>
      </w:r>
    </w:p>
    <w:p w:rsidR="00F37F96" w:rsidRPr="00F37F96" w:rsidRDefault="00F37F96" w:rsidP="00F37F96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Пищеблок оборудован системой приточно-вытяжной вентиляции с механическим и естественным побуждением. В помещениях пищеблока ежедневно проводят уборку: мытье полов, удаление пыли и паутины, протирание радиаторов, подоконников; еженедельно с применением моющих средств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проводится мытье стен, осветительной арматуры, очистку стекол от пыли и копоти и т.п. Один раз в месяц проводится генеральная уборка с последующей дезинфекцией всех помещений, оборудования и инвентаря.</w:t>
      </w:r>
    </w:p>
    <w:p w:rsidR="00F37F96" w:rsidRPr="00F37F96" w:rsidRDefault="00F37F96" w:rsidP="00F37F96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</w:t>
      </w: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Пищевые продукты поступают в детский сад на склад продуктов питания и имеют документы, подтверждающие их происхождение, качество и безопасность. Качество продуктов проверяет кладовщик – ответственное лицо проводит бракераж сырых продуктов, делает запись в специальном журнале. Не допускаются к приему пищевые продукты без сопроводительных документов, с истекшим сроком хранения и признаками порчи. Особо скоропортящиеся пищевые продукты хранятся в холодильной камере, в которой имеются специальные разграниченные полочки места для хранения мяса, рыбы. Молочные продукты хранятся в отдельном холодильнике. Масло сливочное хранят на полках в заводской таре. Крупные сыры – на чистых стеллажах. Яйцо в коробах хранят на подтоварниках. Крупа, мука, макаронные изделия хранятся в мешках, картонных коробках на подтоварниках. Ржаной и пшеничный хлеб хранятся раздельно в шкафу на пищеблоке. Картофель и корнеплоды хранятся в сухом, темном помещении.</w:t>
      </w:r>
    </w:p>
    <w:p w:rsidR="00575421" w:rsidRPr="00C51529" w:rsidRDefault="00575421" w:rsidP="00C51529">
      <w:pPr>
        <w:shd w:val="clear" w:color="auto" w:fill="FFFFFF"/>
        <w:spacing w:after="0" w:line="288" w:lineRule="atLeast"/>
        <w:jc w:val="both"/>
        <w:textAlignment w:val="baseline"/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</w:pPr>
      <w:r>
        <w:rPr>
          <w:b/>
          <w:bCs/>
          <w:sz w:val="26"/>
          <w:szCs w:val="26"/>
        </w:rPr>
        <w:t xml:space="preserve">       </w:t>
      </w:r>
      <w:r w:rsidRPr="00C51529">
        <w:rPr>
          <w:rFonts w:ascii="Times New Roman" w:hAnsi="Times New Roman" w:cs="Times New Roman"/>
          <w:sz w:val="26"/>
          <w:szCs w:val="26"/>
        </w:rPr>
        <w:t>Питание в детском саду №158 организовано централизованно через АО «Департамент продовольствия и социального питания г</w:t>
      </w:r>
      <w:proofErr w:type="gramStart"/>
      <w:r w:rsidRPr="00C51529">
        <w:rPr>
          <w:rFonts w:ascii="Times New Roman" w:hAnsi="Times New Roman" w:cs="Times New Roman"/>
          <w:sz w:val="26"/>
          <w:szCs w:val="26"/>
        </w:rPr>
        <w:t>.К</w:t>
      </w:r>
      <w:proofErr w:type="gramEnd"/>
      <w:r w:rsidRPr="00C51529">
        <w:rPr>
          <w:rFonts w:ascii="Times New Roman" w:hAnsi="Times New Roman" w:cs="Times New Roman"/>
          <w:sz w:val="26"/>
          <w:szCs w:val="26"/>
        </w:rPr>
        <w:t xml:space="preserve">азани». Детское меню в дошкольных организациях составлено на основании рекомендаций Научно-исследовательского института питания РАН с учетом физиологических потребностей детей всех возрастных групп. Рацион соответствует требованиям </w:t>
      </w:r>
      <w:r w:rsidRPr="00C51529">
        <w:rPr>
          <w:rFonts w:ascii="Times New Roman" w:hAnsi="Times New Roman" w:cs="Times New Roman"/>
          <w:sz w:val="26"/>
          <w:szCs w:val="26"/>
        </w:rPr>
        <w:lastRenderedPageBreak/>
        <w:t>СанПиН 2.3/2.4.3590-20 «Санитарно-эпидемиологические требования к организации общественного питания населения»</w:t>
      </w:r>
      <w:r w:rsidR="00C51529" w:rsidRPr="00C51529">
        <w:rPr>
          <w:rFonts w:ascii="Times New Roman" w:hAnsi="Times New Roman" w:cs="Times New Roman"/>
          <w:sz w:val="26"/>
          <w:szCs w:val="26"/>
        </w:rPr>
        <w:t>, утвержденны</w:t>
      </w:r>
      <w:r w:rsidR="00C51529">
        <w:rPr>
          <w:rFonts w:ascii="Times New Roman" w:hAnsi="Times New Roman" w:cs="Times New Roman"/>
          <w:sz w:val="26"/>
          <w:szCs w:val="26"/>
        </w:rPr>
        <w:t>ми П</w:t>
      </w:r>
      <w:r w:rsidR="00C51529" w:rsidRPr="00C51529">
        <w:rPr>
          <w:rFonts w:ascii="Times New Roman" w:hAnsi="Times New Roman" w:cs="Times New Roman"/>
          <w:sz w:val="26"/>
          <w:szCs w:val="26"/>
        </w:rPr>
        <w:t>остановлением</w:t>
      </w:r>
      <w:r w:rsidR="00C51529" w:rsidRPr="00C51529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 xml:space="preserve"> </w:t>
      </w:r>
      <w:r w:rsidR="00C51529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>Г</w:t>
      </w:r>
      <w:bookmarkStart w:id="0" w:name="_GoBack"/>
      <w:bookmarkEnd w:id="0"/>
      <w:r w:rsidR="00C51529" w:rsidRPr="00C51529">
        <w:rPr>
          <w:rFonts w:ascii="Times New Roman" w:eastAsia="Times New Roman" w:hAnsi="Times New Roman" w:cs="Times New Roman"/>
          <w:spacing w:val="2"/>
          <w:sz w:val="26"/>
          <w:szCs w:val="26"/>
          <w:lang w:eastAsia="ru-RU"/>
        </w:rPr>
        <w:t xml:space="preserve">лавного государственного санитарного врача РФ от 27.10.2020 №32, </w:t>
      </w:r>
      <w:r w:rsidRPr="00C51529">
        <w:rPr>
          <w:rFonts w:ascii="Times New Roman" w:hAnsi="Times New Roman" w:cs="Times New Roman"/>
          <w:sz w:val="26"/>
          <w:szCs w:val="26"/>
        </w:rPr>
        <w:t xml:space="preserve">и </w:t>
      </w:r>
      <w:r w:rsidRPr="00C51529">
        <w:rPr>
          <w:rFonts w:ascii="Times New Roman" w:hAnsi="Times New Roman" w:cs="Times New Roman"/>
          <w:sz w:val="26"/>
          <w:szCs w:val="26"/>
        </w:rPr>
        <w:t xml:space="preserve">методическим рекомендациями министерства просвещения </w:t>
      </w:r>
      <w:r w:rsidRPr="00C51529">
        <w:rPr>
          <w:rStyle w:val="resh-link"/>
          <w:rFonts w:ascii="Times New Roman" w:hAnsi="Times New Roman" w:cs="Times New Roman"/>
          <w:sz w:val="26"/>
          <w:szCs w:val="26"/>
        </w:rPr>
        <w:t>Российской Федерации</w:t>
      </w:r>
      <w:r w:rsidRPr="00C51529">
        <w:rPr>
          <w:rFonts w:ascii="Times New Roman" w:hAnsi="Times New Roman" w:cs="Times New Roman"/>
          <w:sz w:val="26"/>
          <w:szCs w:val="26"/>
        </w:rPr>
        <w:t xml:space="preserve"> и в обязательном порядке согласовывается с Управлением </w:t>
      </w:r>
      <w:r w:rsidRPr="00C51529">
        <w:rPr>
          <w:rStyle w:val="resh-link"/>
          <w:rFonts w:ascii="Times New Roman" w:hAnsi="Times New Roman" w:cs="Times New Roman"/>
          <w:sz w:val="26"/>
          <w:szCs w:val="26"/>
        </w:rPr>
        <w:t>Роспотребнадзора в республике Татарстан</w:t>
      </w:r>
      <w:r w:rsidRPr="00C51529">
        <w:rPr>
          <w:rFonts w:ascii="Times New Roman" w:hAnsi="Times New Roman" w:cs="Times New Roman"/>
          <w:sz w:val="26"/>
          <w:szCs w:val="26"/>
        </w:rPr>
        <w:t>.</w:t>
      </w:r>
    </w:p>
    <w:p w:rsidR="00575421" w:rsidRPr="00F37F96" w:rsidRDefault="00575421" w:rsidP="00575421">
      <w:pPr>
        <w:pStyle w:val="a3"/>
        <w:spacing w:before="0" w:after="0" w:line="22" w:lineRule="atLeast"/>
        <w:jc w:val="both"/>
        <w:rPr>
          <w:sz w:val="26"/>
          <w:szCs w:val="26"/>
        </w:rPr>
      </w:pPr>
      <w:r w:rsidRPr="00F37F96">
        <w:rPr>
          <w:sz w:val="26"/>
          <w:szCs w:val="26"/>
        </w:rPr>
        <w:t xml:space="preserve">         В указанн</w:t>
      </w:r>
      <w:r>
        <w:rPr>
          <w:sz w:val="26"/>
          <w:szCs w:val="26"/>
        </w:rPr>
        <w:t>ых санитарных правилах</w:t>
      </w:r>
      <w:r w:rsidRPr="00F37F96">
        <w:rPr>
          <w:sz w:val="26"/>
          <w:szCs w:val="26"/>
        </w:rPr>
        <w:t xml:space="preserve"> регламентировано питание воспитанников в соответствии с примерным меню, утвержденным руководителем дошкольной образовательной организации, рассчитанным не менее</w:t>
      </w:r>
      <w:proofErr w:type="gramStart"/>
      <w:r w:rsidRPr="00F37F96">
        <w:rPr>
          <w:sz w:val="26"/>
          <w:szCs w:val="26"/>
        </w:rPr>
        <w:t>,</w:t>
      </w:r>
      <w:proofErr w:type="gramEnd"/>
      <w:r w:rsidRPr="00F37F96">
        <w:rPr>
          <w:sz w:val="26"/>
          <w:szCs w:val="26"/>
        </w:rPr>
        <w:t xml:space="preserve">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продуктов. </w:t>
      </w:r>
      <w:proofErr w:type="gramStart"/>
      <w:r w:rsidRPr="00F37F96">
        <w:rPr>
          <w:sz w:val="26"/>
          <w:szCs w:val="26"/>
        </w:rPr>
        <w:t xml:space="preserve">В дошкольной образовательной организации примерным меню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</w:t>
      </w:r>
      <w:proofErr w:type="gramEnd"/>
    </w:p>
    <w:p w:rsidR="00575421" w:rsidRPr="00575421" w:rsidRDefault="00575421" w:rsidP="00575421">
      <w:pPr>
        <w:pStyle w:val="a3"/>
        <w:spacing w:before="0" w:after="0" w:line="22" w:lineRule="atLeast"/>
        <w:jc w:val="both"/>
        <w:rPr>
          <w:sz w:val="26"/>
          <w:szCs w:val="26"/>
        </w:rPr>
      </w:pPr>
      <w:r w:rsidRPr="00F37F96">
        <w:rPr>
          <w:sz w:val="26"/>
          <w:szCs w:val="26"/>
        </w:rPr>
        <w:t xml:space="preserve">      </w:t>
      </w:r>
      <w:r w:rsidRPr="00F37F96">
        <w:rPr>
          <w:sz w:val="26"/>
          <w:szCs w:val="26"/>
          <w:lang w:eastAsia="ru-RU"/>
        </w:rPr>
        <w:t>В детском саду организовано 5-и разовое питание, в соответствии с возрастными особенностями и режимом группы.</w:t>
      </w:r>
    </w:p>
    <w:p w:rsidR="00F37F96" w:rsidRPr="00F37F96" w:rsidRDefault="00F37F96" w:rsidP="00F37F96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приготовлении пищи соблюдаются следующие правила:</w:t>
      </w:r>
    </w:p>
    <w:p w:rsidR="00F37F96" w:rsidRPr="00F37F96" w:rsidRDefault="00F37F96" w:rsidP="00F37F96">
      <w:pPr>
        <w:numPr>
          <w:ilvl w:val="0"/>
          <w:numId w:val="2"/>
        </w:numPr>
        <w:spacing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обработку сырых и вареных продуктов проводят на разных столах при использовании соответствующих маркированных разделочных досок и ножей;</w:t>
      </w:r>
    </w:p>
    <w:p w:rsidR="00F37F96" w:rsidRPr="00F37F96" w:rsidRDefault="00F37F96" w:rsidP="00F37F96">
      <w:pPr>
        <w:numPr>
          <w:ilvl w:val="0"/>
          <w:numId w:val="2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пищеблоке имеется 2 мясорубки для раздельного приготовления сырых и готовых продуктов.</w:t>
      </w:r>
    </w:p>
    <w:p w:rsidR="00F37F96" w:rsidRPr="00F37F96" w:rsidRDefault="00F37F96" w:rsidP="00F37F96">
      <w:p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</w:t>
      </w: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Питание детей соответствует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и исключается жарка блюд, а также продукты с раздражающими свойствами. При обработке овощей соблюдаются следующие требования:</w:t>
      </w:r>
    </w:p>
    <w:p w:rsidR="00F37F96" w:rsidRPr="00F37F96" w:rsidRDefault="00F37F96" w:rsidP="00F37F96">
      <w:pPr>
        <w:numPr>
          <w:ilvl w:val="0"/>
          <w:numId w:val="3"/>
        </w:numPr>
        <w:spacing w:after="0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овощи сортируют, моют и очищают. Очищенные овощи повторно промывают в проточной питьевой воде не менее 5 минут небольшими партиями, с использованием дуршлагов, сеток;</w:t>
      </w:r>
    </w:p>
    <w:p w:rsidR="00F37F96" w:rsidRPr="00F37F96" w:rsidRDefault="00F37F96" w:rsidP="00F37F96">
      <w:pPr>
        <w:numPr>
          <w:ilvl w:val="0"/>
          <w:numId w:val="3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допускается предварительное замачивание овощей;</w:t>
      </w:r>
    </w:p>
    <w:p w:rsidR="00F37F96" w:rsidRPr="00F37F96" w:rsidRDefault="00F37F96" w:rsidP="00F37F96">
      <w:pPr>
        <w:numPr>
          <w:ilvl w:val="0"/>
          <w:numId w:val="3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очищенные картофель, корнеплоды и другие овощи, во избежание их потемнения и высушивания, допускается хранить в холодной воде не более 2 часов;</w:t>
      </w:r>
    </w:p>
    <w:p w:rsidR="00F37F96" w:rsidRPr="00F37F96" w:rsidRDefault="00F37F96" w:rsidP="00F37F96">
      <w:pPr>
        <w:numPr>
          <w:ilvl w:val="0"/>
          <w:numId w:val="3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F37F96" w:rsidRPr="00F37F96" w:rsidRDefault="00F37F96" w:rsidP="00F37F96">
      <w:pPr>
        <w:numPr>
          <w:ilvl w:val="0"/>
          <w:numId w:val="3"/>
        </w:numPr>
        <w:spacing w:before="100" w:beforeAutospacing="1" w:after="100" w:afterAutospacing="1" w:line="22" w:lineRule="atLeast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37F96">
        <w:rPr>
          <w:rFonts w:ascii="Times New Roman" w:eastAsia="Times New Roman" w:hAnsi="Times New Roman" w:cs="Times New Roman"/>
          <w:sz w:val="26"/>
          <w:szCs w:val="26"/>
          <w:lang w:eastAsia="ru-RU"/>
        </w:rPr>
        <w:t>фрукты, включая цитрусовые, тщательно промывают в условиях цеха первичной обработки овощей (овощного цеха), а затем вторично в условиях холодного цеха в моечных ваннах.</w:t>
      </w:r>
    </w:p>
    <w:p w:rsidR="00F37F96" w:rsidRPr="00F37F96" w:rsidRDefault="00F37F96" w:rsidP="00575421">
      <w:pPr>
        <w:pStyle w:val="a3"/>
        <w:spacing w:before="0" w:after="0" w:line="22" w:lineRule="atLeast"/>
        <w:jc w:val="both"/>
        <w:rPr>
          <w:b/>
          <w:sz w:val="26"/>
          <w:szCs w:val="26"/>
        </w:rPr>
      </w:pPr>
      <w:r w:rsidRPr="00575421">
        <w:rPr>
          <w:sz w:val="26"/>
          <w:szCs w:val="26"/>
        </w:rPr>
        <w:t xml:space="preserve">       </w:t>
      </w:r>
      <w:r w:rsidR="00575421" w:rsidRPr="00575421">
        <w:rPr>
          <w:sz w:val="26"/>
          <w:szCs w:val="26"/>
        </w:rPr>
        <w:t xml:space="preserve">Контроль качества приготовленных блюд проводит бракеражная комиссия. Выдача готовой пищи осуществляется только после снятия пробы бракеражной комиссией, согласно пункту </w:t>
      </w:r>
      <w:r w:rsidR="00575421">
        <w:rPr>
          <w:sz w:val="26"/>
          <w:szCs w:val="26"/>
        </w:rPr>
        <w:t>8.1.10 санитарно-эпидемиологиче</w:t>
      </w:r>
      <w:r w:rsidR="00575421" w:rsidRPr="00575421">
        <w:rPr>
          <w:sz w:val="26"/>
          <w:szCs w:val="26"/>
        </w:rPr>
        <w:t xml:space="preserve">ских требований к организации общественного питания населения (СП 2.3/2.4.3590-20). </w:t>
      </w:r>
    </w:p>
    <w:p w:rsidR="00575421" w:rsidRPr="00F37F96" w:rsidRDefault="00575421">
      <w:pPr>
        <w:spacing w:line="22" w:lineRule="atLeast"/>
        <w:jc w:val="both"/>
        <w:rPr>
          <w:rFonts w:ascii="Times New Roman" w:hAnsi="Times New Roman" w:cs="Times New Roman"/>
          <w:b/>
          <w:sz w:val="26"/>
          <w:szCs w:val="26"/>
        </w:rPr>
      </w:pPr>
    </w:p>
    <w:sectPr w:rsidR="00575421" w:rsidRPr="00F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5441"/>
    <w:multiLevelType w:val="multilevel"/>
    <w:tmpl w:val="1F72B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FD2BF1"/>
    <w:multiLevelType w:val="multilevel"/>
    <w:tmpl w:val="124E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ED71CBC"/>
    <w:multiLevelType w:val="multilevel"/>
    <w:tmpl w:val="0FAC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84"/>
    <w:rsid w:val="000A2920"/>
    <w:rsid w:val="001E0384"/>
    <w:rsid w:val="00575421"/>
    <w:rsid w:val="00580111"/>
    <w:rsid w:val="00C51529"/>
    <w:rsid w:val="00F3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754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8011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esh-link">
    <w:name w:val="resh-link"/>
    <w:rsid w:val="00580111"/>
  </w:style>
  <w:style w:type="character" w:styleId="a4">
    <w:name w:val="Emphasis"/>
    <w:basedOn w:val="a0"/>
    <w:uiPriority w:val="20"/>
    <w:qFormat/>
    <w:rsid w:val="00F37F96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5754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754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8011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esh-link">
    <w:name w:val="resh-link"/>
    <w:rsid w:val="00580111"/>
  </w:style>
  <w:style w:type="character" w:styleId="a4">
    <w:name w:val="Emphasis"/>
    <w:basedOn w:val="a0"/>
    <w:uiPriority w:val="20"/>
    <w:qFormat/>
    <w:rsid w:val="00F37F96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5754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2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4</cp:revision>
  <dcterms:created xsi:type="dcterms:W3CDTF">2022-12-06T16:01:00Z</dcterms:created>
  <dcterms:modified xsi:type="dcterms:W3CDTF">2022-12-06T17:03:00Z</dcterms:modified>
</cp:coreProperties>
</file>